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D" w:rsidRPr="00914E3D" w:rsidRDefault="00270F42" w:rsidP="00E052B6">
      <w:pPr>
        <w:spacing w:line="240" w:lineRule="auto"/>
        <w:ind w:left="567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DLA ABSOLWENTÓW </w:t>
      </w:r>
      <w:bookmarkStart w:id="0" w:name="_GoBack"/>
      <w:bookmarkEnd w:id="0"/>
      <w:r w:rsidR="00914E3D" w:rsidRPr="00914E3D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GIMNAZJUM</w:t>
      </w:r>
    </w:p>
    <w:tbl>
      <w:tblPr>
        <w:tblW w:w="0" w:type="auto"/>
        <w:tblInd w:w="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210"/>
        <w:gridCol w:w="2159"/>
        <w:gridCol w:w="2018"/>
        <w:gridCol w:w="2159"/>
        <w:gridCol w:w="2018"/>
        <w:gridCol w:w="2018"/>
      </w:tblGrid>
      <w:tr w:rsidR="00914E3D" w:rsidRPr="00914E3D" w:rsidTr="00AB40F5">
        <w:tc>
          <w:tcPr>
            <w:tcW w:w="14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914E3D" w:rsidRDefault="00914E3D" w:rsidP="0091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14E3D" w:rsidRPr="00914E3D" w:rsidRDefault="00914E3D" w:rsidP="0091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E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Podręczniki do nauki przedmiotów ogólnokształcących dla klas liceum i technikum </w:t>
            </w:r>
            <w:r w:rsidRPr="00AB40F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pl-PL"/>
              </w:rPr>
              <w:t>NA PODBUDOWIE GIMNAZJUM</w:t>
            </w:r>
            <w:r w:rsidRPr="00914E3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 obowiązujące w Powiatowym Zespole Szkół w Redzie w roku szkolnym 2020/2021</w:t>
            </w:r>
          </w:p>
          <w:p w:rsidR="00914E3D" w:rsidRPr="00914E3D" w:rsidRDefault="00914E3D" w:rsidP="00914E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:rsidR="00914E3D" w:rsidRPr="000D4EFE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  <w:p w:rsidR="00914E3D" w:rsidRPr="000D4EFE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Dane podręcznika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II</w:t>
            </w:r>
          </w:p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III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IV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Liceum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Technikum</w:t>
            </w:r>
          </w:p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Liceum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351B32" w:rsidRDefault="00914E3D" w:rsidP="000D4EFE">
            <w:pPr>
              <w:spacing w:after="0" w:line="0" w:lineRule="atLeast"/>
              <w:jc w:val="center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351B3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Technikum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polski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Odkrywamy na nowo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Kształcenie kulturowo-literackie i językowe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cz.3 romantyzm,cz.4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pozytywizm, Młoda Polska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Odkrywamy na nowo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Kształcenie kulturowo-literackie i językowe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cz.3 romantyzm,cz.4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pozytywizm, Młoda Polska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Odkrywamy na nowo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Kształcenie kulturowo-literackie i językowe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cz.5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 konsultacji z nauczycielem)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Odkrywamy na nowo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Kształcenie kulturowo-literackie i językowe, cz.4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pozytywizm, Młoda Polska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Odkrywamy na nowo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Kształcenie kulturowo-literackie i językowe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cz.5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 konsultacji z nauczycielem)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Donata Dominik-Stawicka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Budna, Jolanta Manthey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Donata Dominik-Stawicka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Budna, Jolanta Manthey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Ewa Dunaj, Bogna Zagórska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Katarzyna Budna, Jolanta Manthey</w:t>
            </w:r>
          </w:p>
          <w:p w:rsidR="00914E3D" w:rsidRPr="00AB40F5" w:rsidRDefault="00914E3D" w:rsidP="000D5D02">
            <w:pPr>
              <w:spacing w:after="24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Ewa Dunaj, Bogna Zagórska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  wydania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2013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2014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cz.3 - 444/3/2013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cz.4 - 444/4/2013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cz.3 - 444/3/2013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cz.4 - 444/4/2013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444/5/2014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cz.4 - 444/4/2013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444/5/2014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angielski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Kontynuacja “Focus2 second edition”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Kontynuacja “Focus2 second edition”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Repetytorium maturalne -szczegóły podamy we wrześniu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Repetytorium maturalne -szczegóły podamy we wrześniu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Repetytorium maturalne - szczegóły podamy we wrześniu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Sue Kay, Vaughan Jones, Daniel Brayshaw, Bartosz Michałowski, Beata Trapnell, Dean Russell, Marta Inglot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000000"/>
                <w:sz w:val="24"/>
                <w:szCs w:val="24"/>
                <w:shd w:val="clear" w:color="auto" w:fill="F4F6F7"/>
                <w:lang w:eastAsia="pl-PL"/>
              </w:rPr>
              <w:t>Sue Kay, Vaughan Jones, Daniel Brayshaw, Bartosz Michałowski, Beata Trapnell, Dean Russell, Marta Inglot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SPP: 948/2/2019; NPP: 947/2/2019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SPP: 948/2/2019; NPP: 947/2/2019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niemiecki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Meine Welttour 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Sylwia Mróz-</w:t>
            </w: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Dwornikowska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753/1/2015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Historia  i społeczeństwo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hd w:val="clear" w:color="auto" w:fill="F1F3F7"/>
              <w:spacing w:after="0" w:line="240" w:lineRule="atLeast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494949"/>
                <w:kern w:val="36"/>
                <w:sz w:val="24"/>
                <w:szCs w:val="24"/>
                <w:lang w:eastAsia="pl-PL"/>
              </w:rPr>
              <w:t>Ojczysty Panteon i ojczyste spory. Historia i społeczeństwo. Podręcznik. Liceum, technikum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hd w:val="clear" w:color="auto" w:fill="F1F3F7"/>
              <w:spacing w:after="0" w:line="240" w:lineRule="atLeast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color w:val="494949"/>
                <w:kern w:val="36"/>
                <w:sz w:val="24"/>
                <w:szCs w:val="24"/>
                <w:lang w:eastAsia="pl-PL"/>
              </w:rPr>
              <w:t>Ojczysty Panteon i ojczyste spory. Historia i społeczeństwo. Podręcznik. Liceum, technikum</w:t>
            </w:r>
          </w:p>
        </w:tc>
        <w:tc>
          <w:tcPr>
            <w:tcW w:w="6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kolejnych częściach nauczyciel poinformuje we wrześniu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hideMark/>
          </w:tcPr>
          <w:p w:rsidR="00914E3D" w:rsidRPr="00AB40F5" w:rsidRDefault="00270F42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914E3D" w:rsidRPr="00AB40F5">
                <w:rPr>
                  <w:rFonts w:eastAsia="Times New Roman" w:cs="Times New Roman"/>
                  <w:color w:val="1155CC"/>
                  <w:sz w:val="24"/>
                  <w:szCs w:val="24"/>
                  <w:lang w:eastAsia="pl-PL"/>
                </w:rPr>
                <w:t xml:space="preserve">Markowicz Marcin </w:t>
              </w:r>
            </w:hyperlink>
            <w:r w:rsidR="00914E3D" w:rsidRPr="00AB40F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 Pytlińska Olga ,</w:t>
            </w:r>
          </w:p>
        </w:tc>
        <w:tc>
          <w:tcPr>
            <w:tcW w:w="2018" w:type="dxa"/>
            <w:hideMark/>
          </w:tcPr>
          <w:p w:rsidR="00914E3D" w:rsidRPr="00AB40F5" w:rsidRDefault="00270F42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914E3D" w:rsidRPr="00AB40F5">
                <w:rPr>
                  <w:rFonts w:eastAsia="Times New Roman" w:cs="Times New Roman"/>
                  <w:color w:val="1155CC"/>
                  <w:sz w:val="24"/>
                  <w:szCs w:val="24"/>
                  <w:lang w:eastAsia="pl-PL"/>
                </w:rPr>
                <w:t xml:space="preserve">Markowicz Marcin </w:t>
              </w:r>
            </w:hyperlink>
            <w:r w:rsidR="00914E3D" w:rsidRPr="00AB40F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hyperlink r:id="rId7" w:history="1">
              <w:r w:rsidR="00914E3D" w:rsidRPr="00AB40F5">
                <w:rPr>
                  <w:rFonts w:eastAsia="Times New Roman" w:cs="Times New Roman"/>
                  <w:color w:val="1155CC"/>
                  <w:sz w:val="24"/>
                  <w:szCs w:val="24"/>
                  <w:lang w:eastAsia="pl-PL"/>
                </w:rPr>
                <w:t xml:space="preserve">Pytlińska Olga </w:t>
              </w:r>
            </w:hyperlink>
            <w:r w:rsidR="00914E3D" w:rsidRPr="00AB40F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1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1F3F7"/>
                <w:lang w:eastAsia="pl-PL"/>
              </w:rPr>
              <w:t>644/1/2013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1F3F7"/>
                <w:lang w:eastAsia="pl-PL"/>
              </w:rPr>
              <w:t>644/1/2013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Matematyka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 xml:space="preserve">i/ lub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podręcznik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- zbiór zadań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liceów i techników,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2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podręcznik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- zbiór zadań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liceów i techników,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2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podręcznik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- zbiór zadań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liceów i techników,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podręcznik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- zbiór zadań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liceów i techników,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Matematyka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podręcznik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- zbiór zadań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liceów i techników,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Kurczab, E. Kurczab, E. Świda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Kurczab, E. Kurczab, E. Świda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Kurczab, E. Kurczab, E. Świda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Kurczab, E. Kurczab, E. Świda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Kurczab, E. Kurczab, E. Świda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Oficyna Edukacyjna Krzysztof Pazdro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Oficyna Edukacyjna Krzysztof Pazdro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Oficyna Edukacyjna Krzysztof Pazdro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Oficyna Edukacyjna Krzysztof Pazdro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Oficyna Edukacyjna Krzysztof Pazdro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412/2/2012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563/2/2013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412/3/2012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563/3/2014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563/3/2014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Fizyka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B02FEF" w:rsidP="004F61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-----------------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B02FEF" w:rsidP="004F61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B02FEF" w:rsidP="004F61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-------------------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(dla kl. III </w:t>
            </w:r>
            <w:proofErr w:type="spellStart"/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</w:t>
            </w:r>
            <w:proofErr w:type="spellEnd"/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“Z fizyką w przyszłość” - ciąg dalszy cz. 1, potem - ciąg dalszy cz. 2 (zakres rozszerzony)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B02FEF" w:rsidP="004F616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--------------------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 Fiałkowska, Barbara Saganowska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Jadwiga Salach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Wydawnictwo Szkolne i Pedagogiczne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Chemia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 jest chemia 1. Chemia ogólna i nieorganiczna. Podręcznik dla liceum ogólnokształcącego i technikum. Zakres rozszerzony. Część 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To jest chemia 2. Chemia organiczna. Podręcznik dla liceum ogólnokształcącego i technikum. Zakres rozszerzony. Część 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 Litwin, Szarota Styka-Wlazło, Joanna Szymońska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Maria Litwin, Szarota Styka-Wlazło, Joanna Szymońska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 Spółka z o.o.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Numer dopuszczenia w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528/1/2012/2015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528/2/2013/2016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Biologia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 na czasie cz.1,2+ Maturalne Karty pracy 1 i 2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stara podstawa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 na czasie cz.1,2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oraz Maturalne karty Pracy 1 i 2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rozszerzony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stara podstawa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 na czasie cz.2 i cz.3, Maturalne Karty Pracy 1 i 2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stara podstawa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 na Czasie 2,3 oraz Maturalne Karty Pracy 2 i 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rozszerzony, stara podstawa cz.2 i cz.3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Biologia na czasie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cz.3 oraz Maturalne Karty Pracy 3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rozszerzony stara podstawa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Marek Guzik, Ewa Jastrzębska, Ryszard Kozik, Renata Matuszewska,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Franciszek Dubert, Ryszard Kozik, Stanisław Krawczyk, Adam Kula, Maria Marko-Worłowska, Władysław Zamachowski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Marek Guzik, Ewa Jastrzębska, Ryszard Kozik, Renata Matuszewska: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Franciszek Dubert, Ryszard Kozik, Stanisław Krawczyk, Adam Kula, Maria Marko-Worłowska, Władysław Zamachowski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Franciszek Dubert, Ryszard Kozik, Stanisław Krawczyk, Adam Kula, Maria Marko-Worłowska, Władysław Zamachowski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Franciszek Dubert, Ryszard Kozik, Stanisław Krawczyk, Adam Kula, Maria Marko-Worłowska, Władysław Zamachowski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Franciszek Dubert, Ryszard Kozik, Stanisław Krawczyk, Adam Kula, Maria Marko-Worłowska, Władysław Zamachowski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2015-2016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2016/2017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2016/2017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2016/2017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564/1/2012/2015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564/2/2013/2016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564/1/2012/2015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564/2/2013/2016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564/2/2013/2016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564/3/2014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564/2/2013/2016</w:t>
            </w:r>
          </w:p>
          <w:p w:rsidR="00914E3D" w:rsidRPr="00AB40F5" w:rsidRDefault="00914E3D" w:rsidP="000D5D0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564/3/2014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564/2/2013/2016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564/3/2014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Geografia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Oblicza geografii 1. Zakres rozszerzony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Oblicza geografii 1. Zakres rozszerzony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Oblicza geografii 2. Zakres rozszerzony / Oblicza geografii 3. Zakres rozszerzony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Oblicza geografii 2. Zakres rozszerzony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Oblicza geografii 3. Zakres rozszerzony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 Malarz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Więckowski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 Malarz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Więckowski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T. Rachwał /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Więckowski, R. Malarz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T. Rachwał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Więckowski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R. Malarz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 /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501/1/2012/2015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501/1/2012/2015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501/2/2013/2016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501/3/2014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501/2/2013/2016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501/3/2014</w:t>
            </w: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Podstawy przedsiębiorczości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----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Makieła Zbigniew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Rachwał Tomasz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Makieła Zbigniew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Rachwał Tomasz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467/2012/2015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467/2012/2015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Edukacja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dla bezpieczeństwa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Tytuł (podstawa </w:t>
            </w: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i/ lub rozszerzenie)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Żyję i działam bezpiecznie-po gimnazjum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Żyję i działam bezpiecznie-po podstawówce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Jarosław Słoma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426/2012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Język rosyjski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Tytuł (podstawa i/lub rozszerzenie)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Вот и мы 2 (podręcznik i ćwiczenia)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Вот и мы 2 (podręcznik i ćwiczenia)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Вот и мы 2 (podręcznik i ćwiczenia)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Вот и мы 2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(podręcznik i ćwiczenia)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“graficy” - Вот и мы 2 (podręcznik i ćwiczenia)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porty i terminale - Вот и мы 3 (podręcznik i ćwiczenia)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Autorzy</w:t>
            </w:r>
          </w:p>
          <w:p w:rsidR="00914E3D" w:rsidRPr="000D4EFE" w:rsidRDefault="00914E3D" w:rsidP="000D5D02">
            <w:pPr>
              <w:spacing w:after="24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Wiatr-Kmieciak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Wiatr-Kmieciak</w:t>
            </w:r>
          </w:p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Wujec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Wiatr-Kmieciak,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Wiatr-Kmieciak,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Wujec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M. Wiatr-Kmieciak</w:t>
            </w:r>
          </w:p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S. Wujec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Wyd. Szkolne PWN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Wyd. Szkolne PWN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Wyd. Szkolne PWN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Wyd. Szkolne PWN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B40F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Wyd. Szkolne PWN</w:t>
            </w: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Rok wydania</w:t>
            </w:r>
          </w:p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14E3D" w:rsidRPr="00AB40F5" w:rsidTr="00AB40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3D" w:rsidRPr="000D4EFE" w:rsidRDefault="00914E3D" w:rsidP="000D5D0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0D4EFE" w:rsidRDefault="00914E3D" w:rsidP="000D5D02">
            <w:pPr>
              <w:spacing w:after="0" w:line="0" w:lineRule="atLeast"/>
              <w:rPr>
                <w:rFonts w:eastAsia="Times New Roman" w:cs="Times New Roman"/>
                <w:sz w:val="28"/>
                <w:szCs w:val="28"/>
                <w:lang w:eastAsia="pl-PL"/>
              </w:rPr>
            </w:pPr>
            <w:r w:rsidRPr="000D4E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Numer dopuszczenia w wykazie MEN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E3D" w:rsidRPr="00AB40F5" w:rsidRDefault="00914E3D" w:rsidP="000D5D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05F2F" w:rsidRPr="00AB40F5" w:rsidRDefault="00905F2F" w:rsidP="000D5D02">
      <w:pPr>
        <w:ind w:right="396"/>
        <w:rPr>
          <w:sz w:val="24"/>
          <w:szCs w:val="24"/>
        </w:rPr>
      </w:pPr>
    </w:p>
    <w:sectPr w:rsidR="00905F2F" w:rsidRPr="00AB40F5" w:rsidSect="00E052B6">
      <w:pgSz w:w="16838" w:h="11906" w:orient="landscape"/>
      <w:pgMar w:top="1417" w:right="110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D"/>
    <w:rsid w:val="000D4EFE"/>
    <w:rsid w:val="000D5D02"/>
    <w:rsid w:val="00270F42"/>
    <w:rsid w:val="00285AC4"/>
    <w:rsid w:val="00351B32"/>
    <w:rsid w:val="004F6166"/>
    <w:rsid w:val="005B1856"/>
    <w:rsid w:val="005C3E7B"/>
    <w:rsid w:val="008906CA"/>
    <w:rsid w:val="00905F2F"/>
    <w:rsid w:val="00914E3D"/>
    <w:rsid w:val="009A59A3"/>
    <w:rsid w:val="00AB40F5"/>
    <w:rsid w:val="00B02FEF"/>
    <w:rsid w:val="00C078BC"/>
    <w:rsid w:val="00E0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4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pytli%C5%84ska+olg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pik.com/szukaj/produkt?author=markowicz+marcin" TargetMode="External"/><Relationship Id="rId5" Type="http://schemas.openxmlformats.org/officeDocument/2006/relationships/hyperlink" Target="https://www.empik.com/szukaj/produkt?author=markowicz+marc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1199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17</cp:revision>
  <dcterms:created xsi:type="dcterms:W3CDTF">2020-07-15T12:24:00Z</dcterms:created>
  <dcterms:modified xsi:type="dcterms:W3CDTF">2020-07-16T08:08:00Z</dcterms:modified>
</cp:coreProperties>
</file>