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71B13747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592ECF">
        <w:rPr>
          <w:rFonts w:ascii="Times New Roman" w:hAnsi="Times New Roman" w:cs="Times New Roman"/>
          <w:b/>
          <w:sz w:val="28"/>
          <w:szCs w:val="28"/>
        </w:rPr>
        <w:t>d</w:t>
      </w:r>
      <w:r w:rsidR="00ED2239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239">
        <w:rPr>
          <w:rFonts w:ascii="Times New Roman" w:hAnsi="Times New Roman" w:cs="Times New Roman"/>
          <w:b/>
          <w:sz w:val="28"/>
          <w:szCs w:val="28"/>
        </w:rPr>
        <w:t>TECHNIKUM</w:t>
      </w:r>
      <w:r w:rsidR="007A58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2239">
        <w:rPr>
          <w:rFonts w:ascii="Times New Roman" w:hAnsi="Times New Roman" w:cs="Times New Roman"/>
          <w:b/>
          <w:sz w:val="28"/>
          <w:szCs w:val="28"/>
        </w:rPr>
        <w:t xml:space="preserve">zawód: TECHNIK </w:t>
      </w:r>
      <w:r w:rsidR="0094184E">
        <w:rPr>
          <w:rFonts w:ascii="Times New Roman" w:hAnsi="Times New Roman" w:cs="Times New Roman"/>
          <w:b/>
          <w:sz w:val="28"/>
          <w:szCs w:val="28"/>
        </w:rPr>
        <w:t>ARCHITEKTURY KRAJOBRAZU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22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A92CC6">
        <w:rPr>
          <w:rFonts w:ascii="Times New Roman" w:hAnsi="Times New Roman" w:cs="Times New Roman"/>
          <w:sz w:val="28"/>
          <w:szCs w:val="28"/>
        </w:rPr>
        <w:t>biologia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14:paraId="45D891A1" w14:textId="77777777" w:rsidTr="14FCF764">
        <w:trPr>
          <w:trHeight w:val="687"/>
        </w:trPr>
        <w:tc>
          <w:tcPr>
            <w:tcW w:w="2861" w:type="dxa"/>
            <w:vAlign w:val="center"/>
          </w:tcPr>
          <w:p w14:paraId="44CC48E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vAlign w:val="center"/>
          </w:tcPr>
          <w:p w14:paraId="5882EB59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vAlign w:val="center"/>
          </w:tcPr>
          <w:p w14:paraId="23D11BFB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vAlign w:val="center"/>
          </w:tcPr>
          <w:p w14:paraId="323D5880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vAlign w:val="center"/>
          </w:tcPr>
          <w:p w14:paraId="718A524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14:paraId="251D05AF" w14:textId="77777777" w:rsidTr="14FCF764">
        <w:tc>
          <w:tcPr>
            <w:tcW w:w="2861" w:type="dxa"/>
            <w:vAlign w:val="center"/>
          </w:tcPr>
          <w:p w14:paraId="0C0E988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vAlign w:val="center"/>
          </w:tcPr>
          <w:p w14:paraId="672A6659" w14:textId="4D1722C7" w:rsidR="006F0466" w:rsidRPr="006F0466" w:rsidRDefault="71E9C81E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Język polski. Sztuka wyrazu podręcznik do liceum i technikum zakres podstawowy i rozszerzony cz. 1 i 2</w:t>
            </w:r>
          </w:p>
        </w:tc>
        <w:tc>
          <w:tcPr>
            <w:tcW w:w="2861" w:type="dxa"/>
            <w:vAlign w:val="center"/>
          </w:tcPr>
          <w:p w14:paraId="0A37501D" w14:textId="313A444E" w:rsidR="006F0466" w:rsidRPr="006F0466" w:rsidRDefault="71E9C81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5DAB6C7B" w14:textId="393E9D74" w:rsidR="006F0466" w:rsidRPr="006F0466" w:rsidRDefault="71E9C81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vAlign w:val="center"/>
          </w:tcPr>
          <w:p w14:paraId="02EB378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73E9F3A2" w14:textId="77777777" w:rsidTr="14FCF764">
        <w:tc>
          <w:tcPr>
            <w:tcW w:w="2861" w:type="dxa"/>
            <w:vAlign w:val="center"/>
          </w:tcPr>
          <w:p w14:paraId="652A2B63" w14:textId="77777777" w:rsidR="006F0466" w:rsidRPr="002A1FD4" w:rsidRDefault="006F0466" w:rsidP="00A92C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61" w:type="dxa"/>
            <w:vAlign w:val="center"/>
          </w:tcPr>
          <w:p w14:paraId="3178DB3C" w14:textId="008A08B7" w:rsidR="006F0466" w:rsidRPr="006F0466" w:rsidRDefault="15D46CF9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zostanie podany po teście diagnozującym.</w:t>
            </w:r>
          </w:p>
          <w:p w14:paraId="6A05A809" w14:textId="280CDA7C" w:rsidR="006F0466" w:rsidRPr="006F0466" w:rsidRDefault="006F0466" w:rsidP="14FCF7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5A39BBE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1C8F396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72A3D3E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23C660D7" w14:textId="77777777" w:rsidTr="14FCF764">
        <w:tc>
          <w:tcPr>
            <w:tcW w:w="2861" w:type="dxa"/>
            <w:vAlign w:val="center"/>
          </w:tcPr>
          <w:p w14:paraId="2BE96BE2" w14:textId="07F9D101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B236EDE"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4D12F34D" w:rsidRPr="5B236EDE">
              <w:rPr>
                <w:rFonts w:ascii="Times New Roman" w:hAnsi="Times New Roman" w:cs="Times New Roman"/>
                <w:sz w:val="20"/>
                <w:szCs w:val="20"/>
              </w:rPr>
              <w:t>hiszpański</w:t>
            </w:r>
          </w:p>
        </w:tc>
        <w:tc>
          <w:tcPr>
            <w:tcW w:w="2861" w:type="dxa"/>
            <w:vAlign w:val="center"/>
          </w:tcPr>
          <w:p w14:paraId="0D0B940D" w14:textId="5CBC7DCF" w:rsidR="006F0466" w:rsidRPr="006F0466" w:rsidRDefault="79F6230C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Descubre</w:t>
            </w:r>
            <w:proofErr w:type="spellEnd"/>
            <w:r w:rsidRPr="14FCF76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861" w:type="dxa"/>
            <w:vAlign w:val="center"/>
          </w:tcPr>
          <w:p w14:paraId="0E27B00A" w14:textId="472F3074" w:rsidR="006F0466" w:rsidRPr="006F0466" w:rsidRDefault="79F6230C" w:rsidP="14FCF764">
            <w:pPr>
              <w:spacing w:line="360" w:lineRule="auto"/>
              <w:jc w:val="center"/>
            </w:pPr>
            <w:proofErr w:type="spellStart"/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Descubre</w:t>
            </w:r>
            <w:proofErr w:type="spellEnd"/>
            <w:r w:rsidRPr="14FCF76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862" w:type="dxa"/>
            <w:vAlign w:val="center"/>
          </w:tcPr>
          <w:p w14:paraId="60061E4C" w14:textId="00F99BC4" w:rsidR="006F0466" w:rsidRPr="006F0466" w:rsidRDefault="79F6230C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2862" w:type="dxa"/>
            <w:vAlign w:val="center"/>
          </w:tcPr>
          <w:p w14:paraId="44EAFD9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D3B" w14:paraId="04367C01" w14:textId="77777777" w:rsidTr="14FCF764">
        <w:tc>
          <w:tcPr>
            <w:tcW w:w="2861" w:type="dxa"/>
            <w:vAlign w:val="center"/>
          </w:tcPr>
          <w:p w14:paraId="502BA5B8" w14:textId="3A2A53FC" w:rsidR="00034D3B" w:rsidRPr="006F0466" w:rsidRDefault="00034D3B" w:rsidP="00034D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  <w:bookmarkStart w:id="0" w:name="_GoBack"/>
            <w:bookmarkEnd w:id="0"/>
          </w:p>
        </w:tc>
        <w:tc>
          <w:tcPr>
            <w:tcW w:w="2861" w:type="dxa"/>
            <w:vAlign w:val="center"/>
          </w:tcPr>
          <w:p w14:paraId="4A4A8DD0" w14:textId="77777777" w:rsidR="00034D3B" w:rsidRDefault="00034D3B" w:rsidP="00034D3B">
            <w:pPr>
              <w:pStyle w:val="Nagwek1"/>
              <w:spacing w:line="259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Plastyka. Klasa 1. Podręcznik. Zakres podstawowy. Reforma 2019</w:t>
            </w:r>
          </w:p>
          <w:p w14:paraId="4B94D5A5" w14:textId="12E730DF" w:rsidR="00034D3B" w:rsidRPr="006F0466" w:rsidRDefault="00034D3B" w:rsidP="00034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292F443F" w14:textId="77777777" w:rsidR="00034D3B" w:rsidRDefault="00034D3B" w:rsidP="00034D3B">
            <w:pPr>
              <w:spacing w:line="360" w:lineRule="auto"/>
              <w:jc w:val="center"/>
            </w:pPr>
            <w:r w:rsidRPr="14FCF764">
              <w:rPr>
                <w:rFonts w:ascii="Times New Roman" w:eastAsia="Times New Roman" w:hAnsi="Times New Roman" w:cs="Times New Roman"/>
                <w:sz w:val="20"/>
                <w:szCs w:val="20"/>
              </w:rPr>
              <w:t>brak</w:t>
            </w:r>
          </w:p>
          <w:p w14:paraId="3DEEC669" w14:textId="77777777" w:rsidR="00034D3B" w:rsidRPr="006F0466" w:rsidRDefault="00034D3B" w:rsidP="00034D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1559FD01" w14:textId="77777777" w:rsidR="00034D3B" w:rsidRDefault="00034D3B" w:rsidP="00034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  <w:p w14:paraId="384BDA38" w14:textId="77777777" w:rsidR="00034D3B" w:rsidRDefault="00034D3B" w:rsidP="00034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sz w:val="20"/>
                <w:szCs w:val="20"/>
              </w:rPr>
              <w:t>Anita Przybyszewska-Pietrasiak</w:t>
            </w:r>
          </w:p>
          <w:p w14:paraId="3656B9AB" w14:textId="77777777" w:rsidR="00034D3B" w:rsidRPr="006F0466" w:rsidRDefault="00034D3B" w:rsidP="00034D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5FB0818" w14:textId="77777777" w:rsidR="00034D3B" w:rsidRPr="006F0466" w:rsidRDefault="00034D3B" w:rsidP="00034D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3E49D7A2" w14:textId="77777777" w:rsidTr="14FCF764">
        <w:tc>
          <w:tcPr>
            <w:tcW w:w="2861" w:type="dxa"/>
            <w:vAlign w:val="center"/>
          </w:tcPr>
          <w:p w14:paraId="225CF194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vAlign w:val="center"/>
          </w:tcPr>
          <w:p w14:paraId="20BB7DFB" w14:textId="5188BA17" w:rsidR="3003F9DE" w:rsidRDefault="3003F9DE" w:rsidP="3003F9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03F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Ślady czasu</w:t>
            </w:r>
            <w:r w:rsidR="31AC4D0A" w:rsidRPr="3003F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861" w:type="dxa"/>
            <w:vAlign w:val="center"/>
          </w:tcPr>
          <w:p w14:paraId="25492A06" w14:textId="0F4ABBD6" w:rsidR="3003F9DE" w:rsidRDefault="3003F9DE" w:rsidP="3003F9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03F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5E23F60F" w14:textId="72EF76B4" w:rsidR="3003F9DE" w:rsidRDefault="3003F9DE" w:rsidP="3003F9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003F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2862" w:type="dxa"/>
            <w:vAlign w:val="center"/>
          </w:tcPr>
          <w:p w14:paraId="4101652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9079EDB" w14:textId="77777777" w:rsidTr="14FCF764">
        <w:tc>
          <w:tcPr>
            <w:tcW w:w="2861" w:type="dxa"/>
            <w:vAlign w:val="center"/>
          </w:tcPr>
          <w:p w14:paraId="21F040F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vAlign w:val="center"/>
          </w:tcPr>
          <w:p w14:paraId="4B99056E" w14:textId="15B11BD2" w:rsidR="006F0466" w:rsidRPr="006F0466" w:rsidRDefault="478C41D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Historia i teraźniejszość,cz.1</w:t>
            </w:r>
          </w:p>
        </w:tc>
        <w:tc>
          <w:tcPr>
            <w:tcW w:w="2861" w:type="dxa"/>
            <w:vAlign w:val="center"/>
          </w:tcPr>
          <w:p w14:paraId="1299C43A" w14:textId="7452EBA9" w:rsidR="006F0466" w:rsidRPr="006F0466" w:rsidRDefault="478C41D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4DDBEF00" w14:textId="0D7ED1AC" w:rsidR="006F0466" w:rsidRPr="006F0466" w:rsidRDefault="478C41D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vAlign w:val="center"/>
          </w:tcPr>
          <w:p w14:paraId="3461D779" w14:textId="2B790991" w:rsidR="006F0466" w:rsidRPr="006F0466" w:rsidRDefault="34EBA530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w:rsidR="006F0466" w14:paraId="12253B66" w14:textId="77777777" w:rsidTr="14FCF764">
        <w:tc>
          <w:tcPr>
            <w:tcW w:w="2861" w:type="dxa"/>
            <w:vAlign w:val="center"/>
          </w:tcPr>
          <w:p w14:paraId="7A020F1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Biznes i zarzadzanie</w:t>
            </w:r>
          </w:p>
        </w:tc>
        <w:tc>
          <w:tcPr>
            <w:tcW w:w="2861" w:type="dxa"/>
            <w:vAlign w:val="center"/>
          </w:tcPr>
          <w:p w14:paraId="3FEF6948" w14:textId="1C1AA50C" w:rsidR="006F0466" w:rsidRPr="006F0466" w:rsidRDefault="133BC385" w:rsidP="14FCF764">
            <w:pPr>
              <w:pStyle w:val="Nagwek1"/>
              <w:spacing w:line="259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Krok w biznes i zarządzanie 1. Podręcznik do liceum ogólnokształcącego i technikum. Zakres podstawowy</w:t>
            </w:r>
          </w:p>
          <w:p w14:paraId="3CF2D8B6" w14:textId="76B2B800" w:rsidR="006F0466" w:rsidRPr="006F0466" w:rsidRDefault="006F0466" w:rsidP="14FCF7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FB78278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02E4968B" w14:textId="5B634D68" w:rsidR="006F0466" w:rsidRPr="006F0466" w:rsidRDefault="133BC385" w:rsidP="14FCF7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14:paraId="30D4DE13" w14:textId="676BC723" w:rsidR="006F0466" w:rsidRPr="006F0466" w:rsidRDefault="133BC385" w:rsidP="14FCF7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  <w:p w14:paraId="1FC39945" w14:textId="090712B2" w:rsidR="006F0466" w:rsidRPr="006F0466" w:rsidRDefault="133BC385" w:rsidP="14FCF7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0562CB0E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5A870BE0" w14:textId="77777777" w:rsidTr="14FCF764">
        <w:tc>
          <w:tcPr>
            <w:tcW w:w="2861" w:type="dxa"/>
            <w:vAlign w:val="center"/>
          </w:tcPr>
          <w:p w14:paraId="2DBB48FD" w14:textId="77777777" w:rsidR="006F0466" w:rsidRPr="006F0466" w:rsidRDefault="006F0466" w:rsidP="00ED2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2861" w:type="dxa"/>
            <w:vAlign w:val="center"/>
          </w:tcPr>
          <w:p w14:paraId="3586DFBB" w14:textId="592F0DCC" w:rsidR="14FCF764" w:rsidRDefault="14FCF764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1. Zakres podstawowy</w:t>
            </w:r>
          </w:p>
        </w:tc>
        <w:tc>
          <w:tcPr>
            <w:tcW w:w="2861" w:type="dxa"/>
            <w:vAlign w:val="center"/>
          </w:tcPr>
          <w:p w14:paraId="3B7EEAD1" w14:textId="2AC048BA" w:rsidR="14FCF764" w:rsidRDefault="14FCF764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7F2B01EF" w14:textId="0DE44AF6" w:rsidR="14FCF764" w:rsidRDefault="14FCF764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2946DB82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4DE640D0" w14:textId="77777777" w:rsidTr="14FCF764">
        <w:tc>
          <w:tcPr>
            <w:tcW w:w="2861" w:type="dxa"/>
            <w:vAlign w:val="center"/>
          </w:tcPr>
          <w:p w14:paraId="3443BCC0" w14:textId="77777777" w:rsidR="006F0466" w:rsidRPr="00A92CC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Biologia</w:t>
            </w:r>
            <w:r w:rsidR="00A92CC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92CC6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vAlign w:val="center"/>
          </w:tcPr>
          <w:p w14:paraId="5997CC1D" w14:textId="4B524537" w:rsidR="006F0466" w:rsidRPr="006F0466" w:rsidRDefault="624E2EE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D5C1212">
              <w:rPr>
                <w:rFonts w:ascii="Times New Roman" w:hAnsi="Times New Roman" w:cs="Times New Roman"/>
                <w:sz w:val="20"/>
                <w:szCs w:val="20"/>
              </w:rPr>
              <w:t>Biologia na czasie 1 – poziom rozszerzony</w:t>
            </w:r>
          </w:p>
        </w:tc>
        <w:tc>
          <w:tcPr>
            <w:tcW w:w="2861" w:type="dxa"/>
            <w:vAlign w:val="center"/>
          </w:tcPr>
          <w:p w14:paraId="110FFD37" w14:textId="4C024B29" w:rsidR="006F0466" w:rsidRPr="006F0466" w:rsidRDefault="624E2EE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D5C1212">
              <w:rPr>
                <w:rFonts w:ascii="Times New Roman" w:hAnsi="Times New Roman" w:cs="Times New Roman"/>
                <w:sz w:val="20"/>
                <w:szCs w:val="20"/>
              </w:rPr>
              <w:t xml:space="preserve">Maturalne karty pracy – Biologia na czasie 1 </w:t>
            </w:r>
          </w:p>
        </w:tc>
        <w:tc>
          <w:tcPr>
            <w:tcW w:w="2862" w:type="dxa"/>
            <w:vAlign w:val="center"/>
          </w:tcPr>
          <w:p w14:paraId="25E9EDE1" w14:textId="293015EB" w:rsidR="006F0466" w:rsidRPr="006F0466" w:rsidRDefault="624E2EEE" w:rsidP="6D5C12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D5C1212">
              <w:rPr>
                <w:rFonts w:ascii="Times New Roman" w:eastAsia="Times New Roman" w:hAnsi="Times New Roman" w:cs="Times New Roman"/>
                <w:sz w:val="20"/>
                <w:szCs w:val="20"/>
              </w:rPr>
              <w:t>M. Guzik, R. Kozik, R. Matuszewska</w:t>
            </w:r>
          </w:p>
          <w:p w14:paraId="7359109A" w14:textId="09C135D3" w:rsidR="006F0466" w:rsidRPr="006F0466" w:rsidRDefault="624E2EEE" w:rsidP="6D5C12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6D5C1212">
              <w:rPr>
                <w:rFonts w:ascii="Times New Roman" w:eastAsia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6D5C12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Nowa Era</w:t>
            </w:r>
          </w:p>
          <w:p w14:paraId="6B699379" w14:textId="5B2D0D0C" w:rsidR="006F0466" w:rsidRPr="006F0466" w:rsidRDefault="006F0466" w:rsidP="6D5C1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FE9F23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7C288AB1" w14:textId="77777777" w:rsidTr="14FCF764">
        <w:tc>
          <w:tcPr>
            <w:tcW w:w="2861" w:type="dxa"/>
            <w:vAlign w:val="center"/>
          </w:tcPr>
          <w:p w14:paraId="2C9F1068" w14:textId="77777777" w:rsidR="006F0466" w:rsidRPr="006F0466" w:rsidRDefault="007A5822" w:rsidP="007A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6F0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14:paraId="5A694EE3" w14:textId="097E25F2" w:rsidR="14FCF764" w:rsidRDefault="14FCF764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vAlign w:val="center"/>
          </w:tcPr>
          <w:p w14:paraId="23E90B45" w14:textId="7C636DAC" w:rsidR="14FCF764" w:rsidRDefault="14FCF764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1C094045" w14:textId="29449152" w:rsidR="14FCF764" w:rsidRDefault="14FCF764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Wyd. Nowa Era</w:t>
            </w:r>
          </w:p>
        </w:tc>
        <w:tc>
          <w:tcPr>
            <w:tcW w:w="2862" w:type="dxa"/>
            <w:vAlign w:val="center"/>
          </w:tcPr>
          <w:p w14:paraId="53023B77" w14:textId="5E0ABA6F" w:rsidR="14FCF764" w:rsidRDefault="14FCF764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0466" w14:paraId="793AD3C4" w14:textId="77777777" w:rsidTr="14FCF764">
        <w:tc>
          <w:tcPr>
            <w:tcW w:w="2861" w:type="dxa"/>
            <w:vAlign w:val="center"/>
          </w:tcPr>
          <w:p w14:paraId="14DD972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vAlign w:val="center"/>
          </w:tcPr>
          <w:p w14:paraId="23DE523C" w14:textId="0D80D025" w:rsidR="006F0466" w:rsidRPr="006F0466" w:rsidRDefault="1C90E42D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Odkryć fizykę 1</w:t>
            </w:r>
          </w:p>
        </w:tc>
        <w:tc>
          <w:tcPr>
            <w:tcW w:w="2861" w:type="dxa"/>
            <w:vAlign w:val="center"/>
          </w:tcPr>
          <w:p w14:paraId="52E56223" w14:textId="2EED1C67" w:rsidR="006F0466" w:rsidRPr="006F0466" w:rsidRDefault="1C90E42D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7547A01" w14:textId="09BB8C1F" w:rsidR="006F0466" w:rsidRPr="006F0466" w:rsidRDefault="1C90E42D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5043CB0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5331FB1C" w14:textId="77777777" w:rsidTr="14FCF764">
        <w:tc>
          <w:tcPr>
            <w:tcW w:w="2861" w:type="dxa"/>
            <w:vAlign w:val="center"/>
          </w:tcPr>
          <w:p w14:paraId="497A6D00" w14:textId="77777777" w:rsidR="006F0466" w:rsidRPr="00345A26" w:rsidRDefault="006F0466" w:rsidP="00ED2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vAlign w:val="center"/>
          </w:tcPr>
          <w:p w14:paraId="433C13D9" w14:textId="1FED5EB4" w:rsidR="006F0466" w:rsidRPr="006F0466" w:rsidRDefault="1A391352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dla liceum ogólnokształcącego i technikum</w:t>
            </w:r>
          </w:p>
          <w:p w14:paraId="10E3B492" w14:textId="26C06F5A" w:rsidR="006F0466" w:rsidRPr="006F0466" w:rsidRDefault="1A391352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Zakres podstawowy cz.1 </w:t>
            </w:r>
          </w:p>
          <w:p w14:paraId="07459315" w14:textId="68679D0A" w:rsidR="006F0466" w:rsidRPr="006F0466" w:rsidRDefault="006F0466" w:rsidP="14FCF7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6537F28F" w14:textId="15D60791" w:rsidR="006F0466" w:rsidRPr="006F0466" w:rsidRDefault="1A39135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6DFB9E20" w14:textId="392F1E54" w:rsidR="006F0466" w:rsidRPr="006F0466" w:rsidRDefault="1A391352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70DF9E56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4250FE77" w14:textId="77777777" w:rsidTr="14FCF764">
        <w:tc>
          <w:tcPr>
            <w:tcW w:w="2861" w:type="dxa"/>
            <w:vAlign w:val="center"/>
          </w:tcPr>
          <w:p w14:paraId="61EF4271" w14:textId="1E770AB5" w:rsidR="14FCF764" w:rsidRDefault="14FCF764" w:rsidP="14FCF764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4FCF76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vAlign w:val="center"/>
          </w:tcPr>
          <w:p w14:paraId="6266DFA0" w14:textId="46099813" w:rsidR="14FCF764" w:rsidRDefault="14FCF764" w:rsidP="14FCF764">
            <w:pPr>
              <w:pStyle w:val="Nagwek1"/>
              <w:spacing w:line="259" w:lineRule="auto"/>
              <w:outlineLvl w:val="0"/>
              <w:rPr>
                <w:rFonts w:ascii="Calibri" w:eastAsia="Calibri" w:hAnsi="Calibri" w:cs="Calibri"/>
                <w:color w:val="4D4D4D"/>
                <w:sz w:val="22"/>
                <w:szCs w:val="22"/>
              </w:rPr>
            </w:pPr>
            <w:r w:rsidRPr="14FCF764">
              <w:rPr>
                <w:rFonts w:ascii="Calibri" w:eastAsia="Calibri" w:hAnsi="Calibri" w:cs="Calibri"/>
                <w:color w:val="4D4D4D"/>
                <w:sz w:val="22"/>
                <w:szCs w:val="22"/>
              </w:rPr>
              <w:t>Informatyka 1-3. Podręcznik dla szkół ponadpodstawowych. Zakres podstawowy.</w:t>
            </w:r>
          </w:p>
          <w:p w14:paraId="7859E85A" w14:textId="68718D18" w:rsidR="14FCF764" w:rsidRDefault="14FCF764" w:rsidP="14FCF764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2861" w:type="dxa"/>
            <w:vAlign w:val="center"/>
          </w:tcPr>
          <w:p w14:paraId="387862EF" w14:textId="7419AC5D" w:rsidR="14FCF764" w:rsidRDefault="14FCF764" w:rsidP="14FCF764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599AB053" w14:textId="09DD041D" w:rsidR="14FCF764" w:rsidRDefault="14FCF764" w:rsidP="14FCF764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14FCF7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862" w:type="dxa"/>
            <w:vAlign w:val="center"/>
          </w:tcPr>
          <w:p w14:paraId="553D5524" w14:textId="7232F567" w:rsidR="14FCF764" w:rsidRDefault="14FCF764" w:rsidP="14FCF764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4FCF76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PODRĘCZNIK NIEOBOWIĄZKOWY DLA UCZNIA – nie kupować</w:t>
            </w:r>
          </w:p>
        </w:tc>
      </w:tr>
      <w:tr w:rsidR="006F0466" w14:paraId="06A9D5D2" w14:textId="77777777" w:rsidTr="14FCF764">
        <w:tc>
          <w:tcPr>
            <w:tcW w:w="2861" w:type="dxa"/>
            <w:vAlign w:val="center"/>
          </w:tcPr>
          <w:p w14:paraId="3B5BF2CB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61" w:type="dxa"/>
            <w:vAlign w:val="center"/>
          </w:tcPr>
          <w:p w14:paraId="463F29E8" w14:textId="01A8C955" w:rsidR="006F0466" w:rsidRPr="006F0466" w:rsidRDefault="73013E51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Żyję i dzia</w:t>
            </w:r>
            <w:r w:rsidR="67C34482" w:rsidRPr="14FCF764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am bezpiecznie</w:t>
            </w:r>
          </w:p>
        </w:tc>
        <w:tc>
          <w:tcPr>
            <w:tcW w:w="2861" w:type="dxa"/>
            <w:vAlign w:val="center"/>
          </w:tcPr>
          <w:p w14:paraId="3B7B4B86" w14:textId="1327F358" w:rsidR="006F0466" w:rsidRPr="006F0466" w:rsidRDefault="73013E51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…...................</w:t>
            </w:r>
          </w:p>
        </w:tc>
        <w:tc>
          <w:tcPr>
            <w:tcW w:w="2862" w:type="dxa"/>
            <w:vAlign w:val="center"/>
          </w:tcPr>
          <w:p w14:paraId="1589DBFA" w14:textId="3D672F40" w:rsidR="006F0466" w:rsidRPr="006F0466" w:rsidRDefault="6836BC8F" w:rsidP="14FCF7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  <w:p w14:paraId="3A0FF5F2" w14:textId="5B40A982" w:rsidR="006F0466" w:rsidRPr="006F0466" w:rsidRDefault="6836BC8F" w:rsidP="14FCF7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62" w:type="dxa"/>
            <w:vAlign w:val="center"/>
          </w:tcPr>
          <w:p w14:paraId="5630AD66" w14:textId="4CAE3A73" w:rsidR="006F0466" w:rsidRPr="006F0466" w:rsidRDefault="6836BC8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….......................</w:t>
            </w:r>
          </w:p>
        </w:tc>
      </w:tr>
      <w:tr w:rsidR="006F0466" w14:paraId="4FB2ABFC" w14:textId="77777777" w:rsidTr="14FCF764">
        <w:tc>
          <w:tcPr>
            <w:tcW w:w="2861" w:type="dxa"/>
            <w:vAlign w:val="center"/>
          </w:tcPr>
          <w:p w14:paraId="7ED2B659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vAlign w:val="center"/>
          </w:tcPr>
          <w:p w14:paraId="3C32D94B" w14:textId="45B3CEC9" w:rsidR="006F0466" w:rsidRPr="006F0466" w:rsidRDefault="30497191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Szczęśliwi, którzy żyją wolnością</w:t>
            </w:r>
          </w:p>
          <w:p w14:paraId="61829076" w14:textId="369BB167" w:rsidR="006F0466" w:rsidRPr="006F0466" w:rsidRDefault="006F0466" w:rsidP="14FCF7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2BA226A1" w14:textId="2B78A0AF" w:rsidR="006F0466" w:rsidRPr="006F0466" w:rsidRDefault="30497191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17AD93B2" w14:textId="573F9189" w:rsidR="006F0466" w:rsidRPr="006F0466" w:rsidRDefault="30497191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vAlign w:val="center"/>
          </w:tcPr>
          <w:p w14:paraId="3232DBB3" w14:textId="05AFB469" w:rsidR="006F0466" w:rsidRPr="006F0466" w:rsidRDefault="4DB30417" w:rsidP="14FCF7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FCF7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kupować</w:t>
            </w:r>
          </w:p>
          <w:p w14:paraId="0DE4B5B7" w14:textId="6CAEF6CA" w:rsidR="006F0466" w:rsidRPr="006F0466" w:rsidRDefault="006F0466" w:rsidP="14FCF7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39" w14:paraId="0ACA3BF1" w14:textId="77777777" w:rsidTr="14FCF764">
        <w:tc>
          <w:tcPr>
            <w:tcW w:w="2861" w:type="dxa"/>
            <w:vAlign w:val="center"/>
          </w:tcPr>
          <w:p w14:paraId="27397D7E" w14:textId="77777777" w:rsidR="00ED2239" w:rsidRDefault="0094184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architektury krajobrazu z bezpieczeństwem i higieną pracy</w:t>
            </w:r>
          </w:p>
        </w:tc>
        <w:tc>
          <w:tcPr>
            <w:tcW w:w="2861" w:type="dxa"/>
            <w:vAlign w:val="center"/>
          </w:tcPr>
          <w:p w14:paraId="6FDE68B9" w14:textId="2A17352D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ARCHITEKTURA KRAJOBRAZU CZ.1.”PODSTAWY ARCHITEKTURY KRAJOBRAZU”  </w:t>
            </w:r>
          </w:p>
        </w:tc>
        <w:tc>
          <w:tcPr>
            <w:tcW w:w="2861" w:type="dxa"/>
            <w:vAlign w:val="center"/>
          </w:tcPr>
          <w:p w14:paraId="1DF833FF" w14:textId="6C963924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BRAK </w:t>
            </w:r>
          </w:p>
        </w:tc>
        <w:tc>
          <w:tcPr>
            <w:tcW w:w="2862" w:type="dxa"/>
            <w:vAlign w:val="center"/>
          </w:tcPr>
          <w:p w14:paraId="49D603A6" w14:textId="62A75FA4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WYD.Viridia</w:t>
            </w:r>
            <w:proofErr w:type="spellEnd"/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  <w:vAlign w:val="center"/>
          </w:tcPr>
          <w:p w14:paraId="625580D8" w14:textId="74D800CF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obowiązkowy</w:t>
            </w:r>
          </w:p>
        </w:tc>
      </w:tr>
      <w:tr w:rsidR="00ED2239" w14:paraId="45D236F3" w14:textId="77777777" w:rsidTr="14FCF764">
        <w:tc>
          <w:tcPr>
            <w:tcW w:w="2861" w:type="dxa"/>
            <w:vAlign w:val="center"/>
          </w:tcPr>
          <w:p w14:paraId="60489E64" w14:textId="77777777" w:rsidR="00ED2239" w:rsidRDefault="00A92CC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Dobieranie roślin do urządzania obiektów architektury krajobrazu</w:t>
            </w:r>
          </w:p>
        </w:tc>
        <w:tc>
          <w:tcPr>
            <w:tcW w:w="2861" w:type="dxa"/>
            <w:vAlign w:val="center"/>
          </w:tcPr>
          <w:p w14:paraId="5DCBF3B1" w14:textId="2887294C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ARCHITEKTURA KRAJOBRAZU CZ.4</w:t>
            </w:r>
          </w:p>
          <w:p w14:paraId="4C87B8E5" w14:textId="18A8106C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“Rośliny ozdobne”  </w:t>
            </w:r>
          </w:p>
        </w:tc>
        <w:tc>
          <w:tcPr>
            <w:tcW w:w="2861" w:type="dxa"/>
            <w:vAlign w:val="center"/>
          </w:tcPr>
          <w:p w14:paraId="66F97C59" w14:textId="6CED7626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Brak </w:t>
            </w:r>
          </w:p>
        </w:tc>
        <w:tc>
          <w:tcPr>
            <w:tcW w:w="2862" w:type="dxa"/>
            <w:vAlign w:val="center"/>
          </w:tcPr>
          <w:p w14:paraId="4611970E" w14:textId="6C08598E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WYD.Viridia</w:t>
            </w:r>
            <w:proofErr w:type="spellEnd"/>
          </w:p>
          <w:p w14:paraId="2676B659" w14:textId="7BCABF69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  <w:vAlign w:val="center"/>
          </w:tcPr>
          <w:p w14:paraId="0157BC9E" w14:textId="16C37764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obowiązkowy</w:t>
            </w:r>
          </w:p>
          <w:p w14:paraId="5D0F0AB9" w14:textId="3E4A427E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2BBB" w14:paraId="622ACEC3" w14:textId="77777777" w:rsidTr="14FCF764">
        <w:tc>
          <w:tcPr>
            <w:tcW w:w="2861" w:type="dxa"/>
            <w:vAlign w:val="center"/>
          </w:tcPr>
          <w:p w14:paraId="4D17E4E0" w14:textId="77777777" w:rsidR="00B82BBB" w:rsidRDefault="00A92CC6" w:rsidP="00592E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Projekty obiektów architektury krajobrazu</w:t>
            </w:r>
          </w:p>
        </w:tc>
        <w:tc>
          <w:tcPr>
            <w:tcW w:w="2861" w:type="dxa"/>
            <w:vAlign w:val="center"/>
          </w:tcPr>
          <w:p w14:paraId="05852216" w14:textId="29432670" w:rsidR="796055B3" w:rsidRDefault="796055B3" w:rsidP="796055B3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ARCHTEKTURA KRAJOBRAZU cz. 2. Podstawy architektury krajobrazu </w:t>
            </w:r>
          </w:p>
          <w:p w14:paraId="67203DD4" w14:textId="1DF0C5D9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14:paraId="15B42514" w14:textId="0D472BC2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brak </w:t>
            </w:r>
          </w:p>
        </w:tc>
        <w:tc>
          <w:tcPr>
            <w:tcW w:w="2862" w:type="dxa"/>
            <w:vAlign w:val="center"/>
          </w:tcPr>
          <w:p w14:paraId="263A1DC6" w14:textId="5DC1D5EE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WYD.Viridia</w:t>
            </w:r>
            <w:proofErr w:type="spellEnd"/>
          </w:p>
        </w:tc>
        <w:tc>
          <w:tcPr>
            <w:tcW w:w="2862" w:type="dxa"/>
            <w:vAlign w:val="center"/>
          </w:tcPr>
          <w:p w14:paraId="19B13954" w14:textId="247AA8AA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obowiązkowe</w:t>
            </w:r>
          </w:p>
          <w:p w14:paraId="0270A94F" w14:textId="20DE8E09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2BBB" w14:paraId="16B7A134" w14:textId="77777777" w:rsidTr="14FCF764">
        <w:tc>
          <w:tcPr>
            <w:tcW w:w="2861" w:type="dxa"/>
            <w:vAlign w:val="center"/>
          </w:tcPr>
          <w:p w14:paraId="0FCAC53A" w14:textId="77777777" w:rsidR="00B82BBB" w:rsidRDefault="00A92CC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Urządzanie i pielęgnacja obiektów roślinnych</w:t>
            </w:r>
          </w:p>
        </w:tc>
        <w:tc>
          <w:tcPr>
            <w:tcW w:w="2861" w:type="dxa"/>
            <w:vAlign w:val="center"/>
          </w:tcPr>
          <w:p w14:paraId="0120CA51" w14:textId="6742AD7F" w:rsidR="00B82BBB" w:rsidRPr="006F0466" w:rsidRDefault="44D78390" w:rsidP="796055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ARCHITEKTURA KRAJOBRAZU cz. 7 Projektowanie urządzanie i pielęgnacja elementów roślinnych</w:t>
            </w:r>
          </w:p>
          <w:p w14:paraId="30D7AA69" w14:textId="0A48CC35" w:rsidR="00B82BBB" w:rsidRPr="006F0466" w:rsidRDefault="00B82BBB" w:rsidP="796055B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24B9865A" w14:textId="0D472BC2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brak </w:t>
            </w:r>
          </w:p>
        </w:tc>
        <w:tc>
          <w:tcPr>
            <w:tcW w:w="2862" w:type="dxa"/>
            <w:vAlign w:val="center"/>
          </w:tcPr>
          <w:p w14:paraId="29CC7924" w14:textId="5DC1D5EE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WYD.Viridia</w:t>
            </w:r>
            <w:proofErr w:type="spellEnd"/>
          </w:p>
        </w:tc>
        <w:tc>
          <w:tcPr>
            <w:tcW w:w="2862" w:type="dxa"/>
            <w:vAlign w:val="center"/>
          </w:tcPr>
          <w:p w14:paraId="796698E9" w14:textId="247AA8AA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96055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obowiązkowe</w:t>
            </w:r>
          </w:p>
          <w:p w14:paraId="3D33925B" w14:textId="20DE8E09" w:rsidR="796055B3" w:rsidRDefault="796055B3" w:rsidP="796055B3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8A21919" w14:textId="77777777" w:rsidR="006F0466" w:rsidRPr="006F0466" w:rsidRDefault="006F0466" w:rsidP="00345A2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79BEB"/>
    <w:multiLevelType w:val="hybridMultilevel"/>
    <w:tmpl w:val="CF349710"/>
    <w:lvl w:ilvl="0" w:tplc="CDACC7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FA7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4A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ED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A1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60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A3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8D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C6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34D3B"/>
    <w:rsid w:val="00093141"/>
    <w:rsid w:val="002A1FD4"/>
    <w:rsid w:val="00345A26"/>
    <w:rsid w:val="00592ECF"/>
    <w:rsid w:val="006A67E8"/>
    <w:rsid w:val="006F0466"/>
    <w:rsid w:val="007A5822"/>
    <w:rsid w:val="0094184E"/>
    <w:rsid w:val="00A92CC6"/>
    <w:rsid w:val="00B82BBB"/>
    <w:rsid w:val="00E10BF9"/>
    <w:rsid w:val="00E82DCC"/>
    <w:rsid w:val="00ED2239"/>
    <w:rsid w:val="085F0C3B"/>
    <w:rsid w:val="0DF79090"/>
    <w:rsid w:val="1188422C"/>
    <w:rsid w:val="133BC385"/>
    <w:rsid w:val="14CAE0AE"/>
    <w:rsid w:val="14FCF764"/>
    <w:rsid w:val="15D46CF9"/>
    <w:rsid w:val="1A391352"/>
    <w:rsid w:val="1C68C3EF"/>
    <w:rsid w:val="1C90E42D"/>
    <w:rsid w:val="1CB77462"/>
    <w:rsid w:val="1EC99198"/>
    <w:rsid w:val="221A8A47"/>
    <w:rsid w:val="3003F9DE"/>
    <w:rsid w:val="30497191"/>
    <w:rsid w:val="308DC50B"/>
    <w:rsid w:val="31AC4D0A"/>
    <w:rsid w:val="341D0CA6"/>
    <w:rsid w:val="34C0E792"/>
    <w:rsid w:val="34EBA530"/>
    <w:rsid w:val="365ECE6C"/>
    <w:rsid w:val="374F1508"/>
    <w:rsid w:val="3800E8B0"/>
    <w:rsid w:val="398F38C3"/>
    <w:rsid w:val="3FC570F1"/>
    <w:rsid w:val="44D78390"/>
    <w:rsid w:val="478C41DF"/>
    <w:rsid w:val="498B29E2"/>
    <w:rsid w:val="4C2FC568"/>
    <w:rsid w:val="4D12F34D"/>
    <w:rsid w:val="4DB30417"/>
    <w:rsid w:val="4E1F2EA4"/>
    <w:rsid w:val="4F686249"/>
    <w:rsid w:val="533B8C4A"/>
    <w:rsid w:val="5B236EDE"/>
    <w:rsid w:val="5CA048DD"/>
    <w:rsid w:val="5EC8B50D"/>
    <w:rsid w:val="61426FDB"/>
    <w:rsid w:val="624E2EEE"/>
    <w:rsid w:val="67C34482"/>
    <w:rsid w:val="6836BC8F"/>
    <w:rsid w:val="6BFDEFCB"/>
    <w:rsid w:val="6D5C1212"/>
    <w:rsid w:val="71E9C81E"/>
    <w:rsid w:val="73013E51"/>
    <w:rsid w:val="754DFB9A"/>
    <w:rsid w:val="796055B3"/>
    <w:rsid w:val="79F6230C"/>
    <w:rsid w:val="7F54B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0C69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8B507-4D3C-4DFE-9212-4CBE14A1F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B2FD1-2721-44E4-AC3D-CEBD898DF0F4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customXml/itemProps3.xml><?xml version="1.0" encoding="utf-8"?>
<ds:datastoreItem xmlns:ds="http://schemas.openxmlformats.org/officeDocument/2006/customXml" ds:itemID="{727AE74C-4C55-4D63-B890-C705BDFB5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8</cp:revision>
  <dcterms:created xsi:type="dcterms:W3CDTF">2023-06-12T07:32:00Z</dcterms:created>
  <dcterms:modified xsi:type="dcterms:W3CDTF">2023-07-26T18:53:00Z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